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87" w:rsidRDefault="00D87087" w:rsidP="00D87087">
      <w:pPr>
        <w:pStyle w:val="lfej"/>
        <w:tabs>
          <w:tab w:val="clear" w:pos="4536"/>
        </w:tabs>
        <w:rPr>
          <w:b/>
          <w:sz w:val="22"/>
          <w:szCs w:val="22"/>
        </w:rPr>
      </w:pPr>
      <w:r w:rsidRPr="00D8708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7" name="Kép 17" descr="oszszi-sarganarancscsik-v4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szszi-sarganarancscsik-v4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087" w:rsidRPr="00D87087" w:rsidRDefault="00D87087" w:rsidP="00D87087">
      <w:pPr>
        <w:pStyle w:val="lfej"/>
        <w:tabs>
          <w:tab w:val="clear" w:pos="4536"/>
        </w:tabs>
        <w:rPr>
          <w:strike/>
          <w:sz w:val="22"/>
          <w:szCs w:val="22"/>
        </w:rPr>
      </w:pPr>
      <w:r w:rsidRPr="00D87087">
        <w:rPr>
          <w:b/>
          <w:sz w:val="22"/>
          <w:szCs w:val="22"/>
        </w:rPr>
        <w:t>ÓBUDAI SZOCIÁLIS SZOLGÁLTATÓ INTÉZMÉNY</w:t>
      </w:r>
    </w:p>
    <w:p w:rsidR="00D87087" w:rsidRPr="00D87087" w:rsidRDefault="00D87087" w:rsidP="00D87087">
      <w:pPr>
        <w:pStyle w:val="lfej"/>
        <w:tabs>
          <w:tab w:val="clear" w:pos="4536"/>
        </w:tabs>
        <w:rPr>
          <w:sz w:val="22"/>
          <w:szCs w:val="22"/>
        </w:rPr>
      </w:pPr>
      <w:r w:rsidRPr="00D87087">
        <w:rPr>
          <w:sz w:val="22"/>
          <w:szCs w:val="22"/>
        </w:rPr>
        <w:t>1036 Budapest, Kiskorona u. 3.</w:t>
      </w:r>
    </w:p>
    <w:p w:rsidR="00D87087" w:rsidRPr="00D87087" w:rsidRDefault="00D87087" w:rsidP="00D87087">
      <w:pPr>
        <w:spacing w:after="0"/>
        <w:ind w:left="1701" w:right="72"/>
        <w:rPr>
          <w:sz w:val="24"/>
          <w:szCs w:val="24"/>
        </w:rPr>
      </w:pPr>
      <w:r w:rsidRPr="00D87087">
        <w:t xml:space="preserve">Tel.: 06-1-250-1552 Fax: 06-1-453-0118; 06-1-453-0119         </w:t>
      </w:r>
    </w:p>
    <w:p w:rsidR="00D87087" w:rsidRPr="00D87087" w:rsidRDefault="00D87087" w:rsidP="00D87087">
      <w:pPr>
        <w:spacing w:after="0"/>
        <w:ind w:right="72"/>
      </w:pPr>
      <w:r w:rsidRPr="00D87087">
        <w:t xml:space="preserve">e-mail: </w:t>
      </w:r>
      <w:hyperlink r:id="rId7" w:history="1">
        <w:r w:rsidRPr="00D87087">
          <w:rPr>
            <w:rStyle w:val="Hiperhivatkozs"/>
            <w:u w:val="none"/>
          </w:rPr>
          <w:t>gondvez@kszki.obuda.hu</w:t>
        </w:r>
      </w:hyperlink>
    </w:p>
    <w:p w:rsidR="00D87087" w:rsidRDefault="00D87087" w:rsidP="00D87087">
      <w:pPr>
        <w:pBdr>
          <w:bottom w:val="single" w:sz="4" w:space="1" w:color="auto"/>
        </w:pBdr>
        <w:rPr>
          <w:rFonts w:ascii="Myriad Pro" w:hAnsi="Myriad Pro" w:cs="Myriad Pro"/>
          <w:iCs/>
          <w:color w:val="000000"/>
          <w:sz w:val="19"/>
          <w:szCs w:val="19"/>
        </w:rPr>
      </w:pPr>
    </w:p>
    <w:p w:rsidR="00D87087" w:rsidRDefault="00D87087" w:rsidP="00D87087">
      <w:pPr>
        <w:pBdr>
          <w:bottom w:val="single" w:sz="4" w:space="1" w:color="auto"/>
        </w:pBdr>
      </w:pPr>
    </w:p>
    <w:p w:rsidR="00D87087" w:rsidRPr="00D87087" w:rsidRDefault="00D87087" w:rsidP="00D87087">
      <w:pPr>
        <w:pBdr>
          <w:bottom w:val="single" w:sz="4" w:space="1" w:color="auto"/>
        </w:pBdr>
      </w:pPr>
    </w:p>
    <w:p w:rsidR="00191AD0" w:rsidRPr="00E970AE" w:rsidRDefault="00191AD0" w:rsidP="00191AD0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70AE">
        <w:rPr>
          <w:rFonts w:ascii="Times New Roman" w:hAnsi="Times New Roman" w:cs="Times New Roman"/>
          <w:color w:val="000000"/>
          <w:sz w:val="22"/>
          <w:szCs w:val="22"/>
        </w:rPr>
        <w:t xml:space="preserve">3. számú melléklet a 36/2007. (XII. 22.) SZMM rendelethez </w:t>
      </w:r>
    </w:p>
    <w:p w:rsidR="00191AD0" w:rsidRPr="00E970AE" w:rsidRDefault="00191AD0" w:rsidP="00191AD0">
      <w:pPr>
        <w:rPr>
          <w:rFonts w:ascii="Times New Roman" w:hAnsi="Times New Roman" w:cs="Times New Roman"/>
        </w:rPr>
      </w:pPr>
    </w:p>
    <w:p w:rsidR="00191AD0" w:rsidRPr="00E970AE" w:rsidRDefault="00191AD0" w:rsidP="00191AD0">
      <w:pPr>
        <w:pStyle w:val="Pa9"/>
        <w:jc w:val="center"/>
        <w:rPr>
          <w:rFonts w:ascii="Times New Roman" w:hAnsi="Times New Roman" w:cs="Times New Roman"/>
          <w:color w:val="000000"/>
          <w:sz w:val="40"/>
          <w:szCs w:val="22"/>
        </w:rPr>
      </w:pPr>
      <w:r w:rsidRPr="00E970AE">
        <w:rPr>
          <w:rFonts w:ascii="Times New Roman" w:hAnsi="Times New Roman" w:cs="Times New Roman"/>
          <w:b/>
          <w:bCs/>
          <w:color w:val="000000"/>
          <w:sz w:val="40"/>
          <w:szCs w:val="22"/>
        </w:rPr>
        <w:t>Értékelő adatlap</w:t>
      </w:r>
    </w:p>
    <w:p w:rsidR="00B35B47" w:rsidRDefault="00B35B47" w:rsidP="00191AD0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35B47" w:rsidRPr="00B35B47" w:rsidRDefault="00B35B47" w:rsidP="00191AD0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B35B47" w:rsidRDefault="00191AD0" w:rsidP="00B35B47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B35B47">
        <w:rPr>
          <w:rFonts w:ascii="Times New Roman" w:hAnsi="Times New Roman" w:cs="Times New Roman"/>
          <w:b/>
          <w:color w:val="000000"/>
          <w:szCs w:val="22"/>
        </w:rPr>
        <w:t xml:space="preserve">Személyes adatok </w:t>
      </w:r>
    </w:p>
    <w:p w:rsidR="00B35B47" w:rsidRPr="00B35B47" w:rsidRDefault="00B35B47" w:rsidP="00B35B47"/>
    <w:p w:rsidR="00191AD0" w:rsidRPr="00E970AE" w:rsidRDefault="00191AD0" w:rsidP="00191AD0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70AE">
        <w:rPr>
          <w:rFonts w:ascii="Times New Roman" w:hAnsi="Times New Roman" w:cs="Times New Roman"/>
          <w:color w:val="000000"/>
          <w:sz w:val="22"/>
          <w:szCs w:val="22"/>
        </w:rPr>
        <w:t>Név: ___________________________________________________________________________________</w:t>
      </w:r>
    </w:p>
    <w:p w:rsidR="00191AD0" w:rsidRPr="00E970AE" w:rsidRDefault="00191AD0" w:rsidP="00191AD0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70AE">
        <w:rPr>
          <w:rFonts w:ascii="Times New Roman" w:hAnsi="Times New Roman" w:cs="Times New Roman"/>
          <w:color w:val="000000"/>
          <w:sz w:val="22"/>
          <w:szCs w:val="22"/>
        </w:rPr>
        <w:t>Születési hely, idő:_________________________________________________________________________</w:t>
      </w:r>
    </w:p>
    <w:p w:rsidR="00191AD0" w:rsidRPr="00E970AE" w:rsidRDefault="00191AD0" w:rsidP="00191AD0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70AE">
        <w:rPr>
          <w:rFonts w:ascii="Times New Roman" w:hAnsi="Times New Roman" w:cs="Times New Roman"/>
          <w:color w:val="000000"/>
          <w:sz w:val="22"/>
          <w:szCs w:val="22"/>
        </w:rPr>
        <w:t>Lakcím:__________________________________________________________________________________</w:t>
      </w:r>
    </w:p>
    <w:p w:rsidR="00191AD0" w:rsidRDefault="00191AD0" w:rsidP="00B35B47">
      <w:pPr>
        <w:pStyle w:val="Pa8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70AE">
        <w:rPr>
          <w:rFonts w:ascii="Times New Roman" w:hAnsi="Times New Roman" w:cs="Times New Roman"/>
          <w:color w:val="000000"/>
          <w:sz w:val="22"/>
          <w:szCs w:val="22"/>
        </w:rPr>
        <w:t>Törvényes képviselőjének neve, elérhetősége:____________________________________________________</w:t>
      </w:r>
    </w:p>
    <w:p w:rsidR="00B35B47" w:rsidRPr="00B35B47" w:rsidRDefault="00B35B47" w:rsidP="00B35B47"/>
    <w:p w:rsidR="00B35B47" w:rsidRPr="00B35B47" w:rsidRDefault="00191AD0" w:rsidP="00191AD0">
      <w:pPr>
        <w:rPr>
          <w:rFonts w:ascii="Times New Roman" w:hAnsi="Times New Roman" w:cs="Times New Roman"/>
          <w:b/>
          <w:color w:val="000000"/>
          <w:sz w:val="24"/>
        </w:rPr>
      </w:pPr>
      <w:r w:rsidRPr="00B35B47">
        <w:rPr>
          <w:rFonts w:ascii="Times New Roman" w:hAnsi="Times New Roman" w:cs="Times New Roman"/>
          <w:b/>
          <w:color w:val="000000"/>
          <w:sz w:val="24"/>
        </w:rPr>
        <w:t>Mérőtábla</w:t>
      </w:r>
    </w:p>
    <w:tbl>
      <w:tblPr>
        <w:tblW w:w="1027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4660"/>
        <w:gridCol w:w="1123"/>
        <w:gridCol w:w="990"/>
      </w:tblGrid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Tevékenység, funkció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Értékeljen 0-4 pont között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Intézmény-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vezető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pBdr>
                <w:left w:val="single" w:sz="36" w:space="3" w:color="FF0000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Orvos</w:t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Térbeli-időbeni tájékozódás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mindig, mindenkor térben, időben, személyeket illetően tájékozott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esetenként segítségre, tájékoztatásra szorul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2: részleges segítségre, tájékoztatásra szorul 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gyakran tájékozatlan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térben-időben tájékozatlan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600075"/>
                  <wp:effectExtent l="0" t="0" r="9525" b="9525"/>
                  <wp:docPr id="1" name="Kép 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Helyzetnek megfelelő viselkedés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mindig, mindenkor a helyzetnek megfelelően viselkedik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esetenként bonyolultabb helyzetekben segítségre szorul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gyakran az adott helyzetnek nem megfelelően viselkedik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3: nem megfelelő viselkedése gyakran kellemetlenséget okoz, reakciója nem kiszámítható – viselkedési kockázat 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4: nem képes az adott helyzetnek megfelelően viselkedni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33400" cy="723900"/>
                  <wp:effectExtent l="0" t="0" r="0" b="0"/>
                  <wp:docPr id="15" name="Kép 15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önmagát kiszolgálja, önállóan étkezik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felszolgálást igényel, de önállóan étkezik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felszolgálást és evőeszköz tisztításához segítséget igényel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3: felszolgálás és elfogyasztáshoz részbeni segítséget igényel 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609600"/>
                  <wp:effectExtent l="0" t="0" r="9525" b="0"/>
                  <wp:docPr id="3" name="Kép 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Öltözködés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nem igényel segítséget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önállóan végzi, de a megfelelő ruhaneműk kiválasztásához segítséget igényel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egyes ruhadarabok felvételében igényel segítséget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jelentős segítséget igényel az öltözködésben, megfelelő öltözet kiválasztásában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4: öltöztetés, vetkőzés minden szakaszában segítségre szorul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09600" cy="800100"/>
                  <wp:effectExtent l="0" t="0" r="0" b="0"/>
                  <wp:docPr id="4" name="Kép 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Tisztálkodás (személyi higiéné biztosítása)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szükségleteit felmérve önállóan végzi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szükségleteit felismeri, bizonyos feladatokhoz segítséget igényel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szükségleteit felismeri, tisztálkodni csak segítséggel tud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részlegesen ismeri fel szükségleteit, segítséget igényel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85775" cy="628650"/>
                  <wp:effectExtent l="0" t="0" r="9525" b="0"/>
                  <wp:docPr id="5" name="Kép 5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WC használat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 WC használatban, öltözködésben, higiénés feladatait ellátja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1: önállóan használja WC-t, de öltözködésben, illetve higiénés feladatokban ellenőrizni kell 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önállóan használja WC-t, de öltözködésben, illetve higiénés feladatokban segíteni kell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segítséget igényel WC használatban, öltözködésben, higiénés feladatok elvégzéséhez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09600" cy="800100"/>
                  <wp:effectExtent l="0" t="0" r="0" b="0"/>
                  <wp:docPr id="6" name="Kép 6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Kontinencia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vizeletét, székletét tartani képes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önállóan pelenkát cserél, elvégzi a higiénés feladatait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pelenka cserében, öltözködésben, illetve higiénés feladatokban alkalmanként segítséget igényel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rendszeres segítséget igényel pelenka cserében, öltözködésben, higiénés feladatok elvégzésében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inkontinens, teljes ellátásra szorul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09600" cy="800100"/>
                  <wp:effectExtent l="0" t="0" r="0" b="0"/>
                  <wp:docPr id="7" name="Kép 7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kifejezőkészsége, beszédértése jó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kommunikációban időszakosan segítségre szorul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beszédértése, érthetősége megromlott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kommunikációra csak segédeszközzel vagy csak metakommunikációra képes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kommunikációra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52450" cy="723900"/>
                  <wp:effectExtent l="0" t="0" r="0" b="0"/>
                  <wp:docPr id="8" name="Kép 8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Terápiakövetés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az orvos utasításait, előírt gyógyszeres terápiát betartja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gyógyszerelésben segítséget igényel, utasításokat betartja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2: elrendelt terápiát tartja, segítséggel tudja tartani az utasításokat 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elrendelt terápiát, utasításokat ellenőrzés mellett tartja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4: gyógyszer bevétele csak gondozói ellenőrzéssel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609600"/>
                  <wp:effectExtent l="0" t="0" r="9525" b="0"/>
                  <wp:docPr id="9" name="Kép 9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Helyzetváltoztatás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önállóan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önállóan, segédeszköz használatával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esetenként segítséggel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gyakran segítséggel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628650"/>
                  <wp:effectExtent l="0" t="0" r="9525" b="0"/>
                  <wp:docPr id="10" name="Kép 10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Helyváltoztatás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önállóan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segédeszköz önálló használatával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segédeszköz használatával, segítséget esetenként igényel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segédeszköz használatával, gyakran csak segítséggel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38150" cy="571500"/>
                  <wp:effectExtent l="0" t="0" r="0" b="0"/>
                  <wp:docPr id="11" name="Kép 1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Életvezetési képesség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(felügyelet igénye)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önállóan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esetenkénti tanácsadás, részfeladatra betanítható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személyes szükségletei ellátásában segítségre szorul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3: személyes szükségletei ellátásában gyakran vagy rendszeresen segítségre szorul, belátási képessége hiányzik 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állandó 24 órás felügyelet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14350" cy="666750"/>
                  <wp:effectExtent l="0" t="0" r="0" b="0"/>
                  <wp:docPr id="12" name="Kép 1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Látás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jól lát, szemüveg használata nélkül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jól lát, szemüveg használatával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szemüveg használatára szorul, de elutasítja azt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szemüveg használatával sem kielégítő a látása (pl. hályog, érbetegség)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lát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52450" cy="723900"/>
                  <wp:effectExtent l="0" t="0" r="0" b="0"/>
                  <wp:docPr id="13" name="Kép 1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jól hall, átlagos hangerő mellett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átlagos hangerő mellett időnkénti hallásproblémái vannak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hallókészülék használatára szorul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van hallókészüléke, de nem képes használni vagy elutasítja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4: nem hall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85775" cy="628650"/>
                  <wp:effectExtent l="0" t="0" r="9525" b="0"/>
                  <wp:docPr id="14" name="Kép 1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D0" w:rsidRPr="000923E2" w:rsidTr="00DF1F45"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Fokozat</w:t>
            </w:r>
          </w:p>
        </w:tc>
        <w:tc>
          <w:tcPr>
            <w:tcW w:w="0" w:type="auto"/>
            <w:shd w:val="clear" w:color="auto" w:fill="FFFFFF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 és az orvos által adott összes pontszám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35B47" w:rsidRDefault="00B35B47" w:rsidP="00191AD0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91AD0" w:rsidRDefault="00191AD0" w:rsidP="00191AD0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B35B47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Értékelés</w:t>
      </w:r>
    </w:p>
    <w:p w:rsidR="00B35B47" w:rsidRPr="00B35B47" w:rsidRDefault="00B35B47" w:rsidP="00191AD0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tbl>
      <w:tblPr>
        <w:tblW w:w="1027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770"/>
        <w:gridCol w:w="964"/>
        <w:gridCol w:w="5737"/>
      </w:tblGrid>
      <w:tr w:rsidR="00191AD0" w:rsidRPr="000923E2" w:rsidTr="00DF1F45"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Fokozat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Pontszám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Jellemzők</w:t>
            </w:r>
          </w:p>
        </w:tc>
      </w:tr>
      <w:tr w:rsidR="00191AD0" w:rsidRPr="000923E2" w:rsidTr="00DF1F45"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</w:t>
            </w:r>
          </w:p>
        </w:tc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Tevékenységeit elvégzi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0-19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egyén a vizsgált tevékenységeket el tudja végezni. </w:t>
            </w: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191AD0" w:rsidRPr="000923E2" w:rsidTr="00DF1F45"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Egyes tevékenységekben segítségre szoruló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20-34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191AD0" w:rsidRPr="000923E2" w:rsidTr="00DF1F45"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Részleges segítségre szoruló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35-39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191AD0" w:rsidRPr="000923E2" w:rsidTr="00DF1F45"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ellátásra szoruló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40-56</w:t>
            </w:r>
          </w:p>
        </w:tc>
        <w:tc>
          <w:tcPr>
            <w:tcW w:w="0" w:type="auto"/>
            <w:hideMark/>
          </w:tcPr>
          <w:p w:rsidR="00191AD0" w:rsidRPr="000923E2" w:rsidRDefault="00191AD0" w:rsidP="00DF1F4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191AD0" w:rsidRDefault="00191AD0" w:rsidP="00191AD0"/>
    <w:p w:rsidR="00191AD0" w:rsidRDefault="00191AD0" w:rsidP="00191AD0"/>
    <w:p w:rsidR="00191AD0" w:rsidRPr="00E970AE" w:rsidRDefault="00191AD0" w:rsidP="00191AD0">
      <w:pPr>
        <w:pStyle w:val="uj"/>
        <w:spacing w:after="20" w:afterAutospacing="0"/>
        <w:ind w:firstLine="284"/>
        <w:jc w:val="both"/>
      </w:pPr>
      <w:r w:rsidRPr="00E970AE"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B35B47" w:rsidRDefault="00B35B47">
      <w:pPr>
        <w:spacing w:after="120" w:line="240" w:lineRule="auto"/>
        <w:ind w:left="147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191AD0" w:rsidRPr="00B35B47" w:rsidRDefault="00191AD0" w:rsidP="00191AD0">
      <w:pPr>
        <w:pStyle w:val="uj"/>
        <w:spacing w:after="20" w:afterAutospacing="0"/>
        <w:jc w:val="both"/>
        <w:rPr>
          <w:b/>
          <w:sz w:val="28"/>
        </w:rPr>
      </w:pPr>
      <w:r w:rsidRPr="00B35B47">
        <w:rPr>
          <w:b/>
          <w:sz w:val="28"/>
        </w:rPr>
        <w:t>A vizsgálat eredménye alapján:</w:t>
      </w:r>
    </w:p>
    <w:p w:rsidR="00191AD0" w:rsidRDefault="00191AD0" w:rsidP="00191AD0">
      <w:pPr>
        <w:pStyle w:val="NormlWeb"/>
        <w:spacing w:after="20" w:afterAutospacing="0"/>
        <w:ind w:left="380" w:hanging="380"/>
        <w:jc w:val="both"/>
      </w:pPr>
      <w:r w:rsidRPr="00E970AE">
        <w:t>–    szociális segítés a gondozási szükséglet, valamint az egészségi állapoton alapuló szociális rászorultság vizsgálatának és igazolásának részletes szabályairól szóló 36/2007. (XII. 22.) SZMM rendelet 3/A. § (1) bekezdés b) pont</w:t>
      </w:r>
      <w:r>
        <w:rPr>
          <w:rStyle w:val="Lbjegyzet-hivatkozs"/>
        </w:rPr>
        <w:footnoteReference w:id="1"/>
      </w:r>
      <w:r w:rsidRPr="00E970AE">
        <w:t xml:space="preserve"> .........alpontja szerinti egyéb körülmény alapján</w:t>
      </w:r>
    </w:p>
    <w:p w:rsidR="00191AD0" w:rsidRPr="00E970AE" w:rsidRDefault="00191AD0" w:rsidP="00191AD0">
      <w:pPr>
        <w:pStyle w:val="NormlWeb"/>
        <w:spacing w:after="20" w:afterAutospacing="0"/>
        <w:ind w:left="380" w:hanging="380"/>
        <w:jc w:val="both"/>
      </w:pPr>
      <w:r w:rsidRPr="00E970AE">
        <w:t>–    személyi gondozás</w:t>
      </w:r>
    </w:p>
    <w:p w:rsidR="00191AD0" w:rsidRPr="00E970AE" w:rsidRDefault="00191AD0" w:rsidP="00191AD0">
      <w:pPr>
        <w:pStyle w:val="NormlWeb"/>
        <w:spacing w:after="20" w:afterAutospacing="0"/>
        <w:ind w:left="380" w:hanging="380"/>
        <w:jc w:val="both"/>
      </w:pPr>
      <w:r w:rsidRPr="00E970AE">
        <w:t>–    idősotthoni elhelyezés</w:t>
      </w:r>
    </w:p>
    <w:p w:rsidR="00191AD0" w:rsidRDefault="00191AD0" w:rsidP="00191AD0">
      <w:pPr>
        <w:pStyle w:val="NormlWeb"/>
        <w:spacing w:after="20" w:afterAutospacing="0"/>
        <w:jc w:val="both"/>
      </w:pPr>
      <w:r w:rsidRPr="00E970AE">
        <w:t>nyújtható.</w:t>
      </w:r>
    </w:p>
    <w:p w:rsidR="00191AD0" w:rsidRPr="00E970AE" w:rsidRDefault="00191AD0" w:rsidP="00191AD0">
      <w:pPr>
        <w:pStyle w:val="NormlWeb"/>
        <w:spacing w:after="20" w:afterAutospacing="0"/>
        <w:jc w:val="both"/>
      </w:pPr>
    </w:p>
    <w:p w:rsidR="00191AD0" w:rsidRPr="00E970AE" w:rsidRDefault="00191AD0" w:rsidP="009E4CA6">
      <w:pPr>
        <w:pStyle w:val="NormlWeb"/>
        <w:spacing w:before="0" w:beforeAutospacing="0" w:after="0" w:afterAutospacing="0"/>
        <w:jc w:val="both"/>
      </w:pPr>
      <w:r w:rsidRPr="00E970AE">
        <w:t>Dátum:</w:t>
      </w:r>
    </w:p>
    <w:p w:rsidR="00191AD0" w:rsidRPr="00437E53" w:rsidRDefault="00191AD0" w:rsidP="00191AD0">
      <w:pPr>
        <w:pStyle w:val="NormlWeb"/>
        <w:spacing w:after="20" w:afterAutospacing="0"/>
        <w:rPr>
          <w:rFonts w:asciiTheme="minorHAnsi" w:hAnsiTheme="minorHAnsi"/>
        </w:rPr>
      </w:pPr>
    </w:p>
    <w:p w:rsidR="00191AD0" w:rsidRPr="005A41DC" w:rsidRDefault="00191AD0" w:rsidP="00191AD0">
      <w:pPr>
        <w:pStyle w:val="NormlWeb"/>
        <w:spacing w:before="0" w:beforeAutospacing="0" w:after="0" w:afterAutospacing="0"/>
      </w:pPr>
      <w:r w:rsidRPr="005A41DC">
        <w:t>…………………………………………</w:t>
      </w:r>
      <w:r>
        <w:t xml:space="preserve">                                           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A41DC">
        <w:t>orvos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41DC">
        <w:t xml:space="preserve">       intézményvezető/ szakértő</w:t>
      </w:r>
    </w:p>
    <w:p w:rsidR="00191AD0" w:rsidRPr="005A41DC" w:rsidRDefault="00191AD0" w:rsidP="00191AD0">
      <w:pPr>
        <w:pStyle w:val="NormlWeb"/>
        <w:spacing w:before="0" w:beforeAutospacing="0" w:after="0" w:afterAutospacing="0"/>
      </w:pPr>
    </w:p>
    <w:p w:rsidR="00191AD0" w:rsidRPr="008A68A9" w:rsidRDefault="00191AD0" w:rsidP="00B3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8A68A9">
        <w:rPr>
          <w:rFonts w:ascii="Times New Roman" w:eastAsia="Times New Roman" w:hAnsi="Times New Roman" w:cs="Times New Roman"/>
          <w:sz w:val="28"/>
          <w:szCs w:val="24"/>
          <w:lang w:eastAsia="hu-HU"/>
        </w:rPr>
        <w:t>A gondozási szükséglet felülvizsgálatát az intézmény fenntartójától lehet kérni.</w:t>
      </w:r>
    </w:p>
    <w:p w:rsidR="009E4CA6" w:rsidRDefault="009E4CA6" w:rsidP="009E4CA6">
      <w:pPr>
        <w:pBdr>
          <w:top w:val="single" w:sz="4" w:space="1" w:color="auto"/>
        </w:pBdr>
        <w:spacing w:after="0" w:line="240" w:lineRule="auto"/>
        <w:ind w:firstLine="238"/>
        <w:rPr>
          <w:rFonts w:ascii="Times New Roman" w:eastAsia="Times New Roman" w:hAnsi="Times New Roman" w:cs="Times New Roman"/>
          <w:b/>
          <w:sz w:val="40"/>
          <w:szCs w:val="24"/>
          <w:lang w:eastAsia="hu-HU"/>
        </w:rPr>
      </w:pPr>
    </w:p>
    <w:p w:rsidR="00191AD0" w:rsidRPr="008A68A9" w:rsidRDefault="00191AD0" w:rsidP="009E4CA6">
      <w:pPr>
        <w:pBdr>
          <w:top w:val="single" w:sz="4" w:space="1" w:color="auto"/>
        </w:pBdr>
        <w:spacing w:after="0" w:line="240" w:lineRule="auto"/>
        <w:ind w:firstLine="238"/>
        <w:rPr>
          <w:rFonts w:ascii="Times New Roman" w:eastAsia="Times New Roman" w:hAnsi="Times New Roman" w:cs="Times New Roman"/>
          <w:b/>
          <w:sz w:val="40"/>
          <w:szCs w:val="24"/>
          <w:lang w:eastAsia="hu-HU"/>
        </w:rPr>
      </w:pPr>
      <w:r w:rsidRPr="008A68A9">
        <w:rPr>
          <w:rFonts w:ascii="Times New Roman" w:eastAsia="Times New Roman" w:hAnsi="Times New Roman" w:cs="Times New Roman"/>
          <w:b/>
          <w:sz w:val="40"/>
          <w:szCs w:val="24"/>
          <w:lang w:eastAsia="hu-HU"/>
        </w:rPr>
        <w:t>Felülvizsgálat</w:t>
      </w:r>
    </w:p>
    <w:p w:rsidR="00191AD0" w:rsidRPr="0069021D" w:rsidRDefault="00191AD0" w:rsidP="00191AD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191AD0" w:rsidRPr="0069021D" w:rsidRDefault="00191AD0" w:rsidP="00191AD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eredménye alapján:</w:t>
      </w:r>
    </w:p>
    <w:p w:rsidR="00191AD0" w:rsidRPr="0069021D" w:rsidRDefault="00191AD0" w:rsidP="00191AD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69021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pont .........alpontja szerinti egyéb körülmény alapján</w:t>
      </w:r>
    </w:p>
    <w:p w:rsidR="00191AD0" w:rsidRPr="0069021D" w:rsidRDefault="00191AD0" w:rsidP="00191AD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- személyi gondozás</w:t>
      </w:r>
    </w:p>
    <w:p w:rsidR="00191AD0" w:rsidRDefault="00191AD0" w:rsidP="00B35B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- idősotthoni elhelyezés nyújtható.</w:t>
      </w:r>
    </w:p>
    <w:p w:rsidR="00191AD0" w:rsidRDefault="00191AD0" w:rsidP="00191AD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:rsidR="00191AD0" w:rsidRPr="0069021D" w:rsidRDefault="00191AD0" w:rsidP="00191AD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1AD0" w:rsidRPr="0069021D" w:rsidRDefault="00191AD0" w:rsidP="00191AD0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</w:t>
      </w:r>
    </w:p>
    <w:p w:rsidR="001A4D4F" w:rsidRPr="00DF4E00" w:rsidRDefault="00191AD0" w:rsidP="00DF4E00">
      <w:pPr>
        <w:spacing w:after="0" w:line="240" w:lineRule="auto"/>
        <w:ind w:left="238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69021D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fenntartó képviselője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1A4D4F" w:rsidRPr="00DF4E00" w:rsidSect="004B0855">
      <w:pgSz w:w="11906" w:h="16838"/>
      <w:pgMar w:top="1276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CF" w:rsidRDefault="00491FCF" w:rsidP="00191AD0">
      <w:pPr>
        <w:spacing w:after="0" w:line="240" w:lineRule="auto"/>
      </w:pPr>
      <w:r>
        <w:separator/>
      </w:r>
    </w:p>
  </w:endnote>
  <w:endnote w:type="continuationSeparator" w:id="0">
    <w:p w:rsidR="00491FCF" w:rsidRDefault="00491FCF" w:rsidP="0019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CF" w:rsidRDefault="00491FCF" w:rsidP="00191AD0">
      <w:pPr>
        <w:spacing w:after="0" w:line="240" w:lineRule="auto"/>
      </w:pPr>
      <w:r>
        <w:separator/>
      </w:r>
    </w:p>
  </w:footnote>
  <w:footnote w:type="continuationSeparator" w:id="0">
    <w:p w:rsidR="00491FCF" w:rsidRDefault="00491FCF" w:rsidP="00191AD0">
      <w:pPr>
        <w:spacing w:after="0" w:line="240" w:lineRule="auto"/>
      </w:pPr>
      <w:r>
        <w:continuationSeparator/>
      </w:r>
    </w:p>
  </w:footnote>
  <w:footnote w:id="1">
    <w:p w:rsidR="00191AD0" w:rsidRPr="00E970AE" w:rsidRDefault="00191AD0" w:rsidP="00191AD0">
      <w:pPr>
        <w:pStyle w:val="NormlWeb"/>
        <w:spacing w:after="20" w:afterAutospacing="0"/>
        <w:ind w:left="380" w:hanging="380"/>
        <w:jc w:val="both"/>
      </w:pPr>
      <w:r>
        <w:rPr>
          <w:rStyle w:val="Lbjegyzet-hivatkozs"/>
        </w:rPr>
        <w:footnoteRef/>
      </w:r>
      <w:r w:rsidRPr="005A41DC">
        <w:rPr>
          <w:i/>
        </w:rPr>
        <w:t>b</w:t>
      </w:r>
      <w:r w:rsidRPr="005A41DC">
        <w:rPr>
          <w:i/>
          <w:iCs/>
          <w:sz w:val="20"/>
        </w:rPr>
        <w:t>a</w:t>
      </w:r>
      <w:r w:rsidRPr="00E970AE">
        <w:rPr>
          <w:i/>
          <w:iCs/>
          <w:sz w:val="20"/>
        </w:rPr>
        <w:t>)</w:t>
      </w:r>
      <w:r w:rsidRPr="00E970AE">
        <w:rPr>
          <w:sz w:val="20"/>
        </w:rPr>
        <w:t xml:space="preserve"> hatvanötödik életévét betöltötte és egyedül él, </w:t>
      </w:r>
      <w:r w:rsidRPr="00E970AE">
        <w:rPr>
          <w:i/>
          <w:iCs/>
          <w:sz w:val="20"/>
        </w:rPr>
        <w:t>b</w:t>
      </w:r>
      <w:r>
        <w:rPr>
          <w:i/>
          <w:iCs/>
          <w:sz w:val="20"/>
        </w:rPr>
        <w:t>b</w:t>
      </w:r>
      <w:r w:rsidRPr="00E970AE">
        <w:rPr>
          <w:i/>
          <w:iCs/>
          <w:sz w:val="20"/>
        </w:rPr>
        <w:t>)</w:t>
      </w:r>
      <w:r w:rsidRPr="00E970AE">
        <w:rPr>
          <w:sz w:val="20"/>
        </w:rPr>
        <w:t xml:space="preserve"> hetvenedik életévét betöltötte és lakóhelye közműves vízellátás vagy fűtés nélküli, vagy </w:t>
      </w:r>
      <w:r w:rsidRPr="005A41DC">
        <w:rPr>
          <w:i/>
          <w:sz w:val="20"/>
        </w:rPr>
        <w:t>b</w:t>
      </w:r>
      <w:r w:rsidRPr="005A41DC">
        <w:rPr>
          <w:i/>
          <w:iCs/>
          <w:sz w:val="20"/>
        </w:rPr>
        <w:t>c)</w:t>
      </w:r>
      <w:r w:rsidRPr="00E970AE">
        <w:rPr>
          <w:sz w:val="20"/>
        </w:rPr>
        <w:t xml:space="preserve"> hetvenötödik életévét betöltötte </w:t>
      </w:r>
      <w:r w:rsidRPr="005A41DC">
        <w:rPr>
          <w:i/>
          <w:sz w:val="20"/>
        </w:rPr>
        <w:t>b</w:t>
      </w:r>
      <w:r w:rsidRPr="005A41DC">
        <w:rPr>
          <w:i/>
          <w:sz w:val="20"/>
          <w:szCs w:val="20"/>
        </w:rPr>
        <w:t>d</w:t>
      </w:r>
      <w:r w:rsidRPr="00E970AE">
        <w:rPr>
          <w:sz w:val="20"/>
          <w:szCs w:val="20"/>
        </w:rPr>
        <w:t>) egészségi állapota miatt átmeneti jelleggel – időszakosan vagy tartósan – a lakását nem képes kíséret nélkül elhagyni, háztartási tevékenységeit nem, vagy részlegesen képes ellátni.</w:t>
      </w:r>
    </w:p>
    <w:p w:rsidR="00191AD0" w:rsidRDefault="00191AD0" w:rsidP="00191AD0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0"/>
    <w:rsid w:val="00016F3C"/>
    <w:rsid w:val="0002058E"/>
    <w:rsid w:val="000578A8"/>
    <w:rsid w:val="001312A6"/>
    <w:rsid w:val="00131705"/>
    <w:rsid w:val="00163C20"/>
    <w:rsid w:val="0018144E"/>
    <w:rsid w:val="00191AD0"/>
    <w:rsid w:val="001A4D4F"/>
    <w:rsid w:val="001F3CBB"/>
    <w:rsid w:val="00255267"/>
    <w:rsid w:val="002C2CD4"/>
    <w:rsid w:val="00317810"/>
    <w:rsid w:val="003B164E"/>
    <w:rsid w:val="00491FCF"/>
    <w:rsid w:val="00524511"/>
    <w:rsid w:val="005A0610"/>
    <w:rsid w:val="005C0D36"/>
    <w:rsid w:val="00676FD9"/>
    <w:rsid w:val="006B1768"/>
    <w:rsid w:val="00710526"/>
    <w:rsid w:val="007D33A0"/>
    <w:rsid w:val="00816563"/>
    <w:rsid w:val="00853A2B"/>
    <w:rsid w:val="008A68A9"/>
    <w:rsid w:val="009437F2"/>
    <w:rsid w:val="009E4CA6"/>
    <w:rsid w:val="00B03F08"/>
    <w:rsid w:val="00B35B47"/>
    <w:rsid w:val="00B37ED2"/>
    <w:rsid w:val="00B4607E"/>
    <w:rsid w:val="00BE1F98"/>
    <w:rsid w:val="00C24855"/>
    <w:rsid w:val="00CA34C0"/>
    <w:rsid w:val="00D87087"/>
    <w:rsid w:val="00DF4E00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E1CD-7746-499C-8BD2-0C93053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20"/>
        <w:ind w:left="147"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D0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4607E"/>
    <w:pPr>
      <w:keepNext/>
      <w:keepLines/>
      <w:spacing w:before="480" w:after="120" w:line="240" w:lineRule="auto"/>
      <w:ind w:left="147" w:right="14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607E"/>
    <w:pPr>
      <w:keepNext/>
      <w:keepLines/>
      <w:spacing w:before="200" w:after="120" w:line="240" w:lineRule="auto"/>
      <w:ind w:left="147" w:right="14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4607E"/>
    <w:pPr>
      <w:keepNext/>
      <w:keepLines/>
      <w:spacing w:before="200" w:after="120" w:line="240" w:lineRule="auto"/>
      <w:ind w:left="147" w:right="14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6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46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46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99"/>
    <w:qFormat/>
    <w:rsid w:val="00B4607E"/>
    <w:pPr>
      <w:spacing w:after="120" w:line="240" w:lineRule="auto"/>
      <w:ind w:left="720" w:right="147"/>
      <w:contextualSpacing/>
      <w:jc w:val="both"/>
    </w:pPr>
    <w:rPr>
      <w:rFonts w:ascii="Times New Roman" w:hAnsi="Times New Roman" w:cstheme="minorHAnsi"/>
      <w:sz w:val="24"/>
      <w:szCs w:val="24"/>
    </w:rPr>
  </w:style>
  <w:style w:type="paragraph" w:customStyle="1" w:styleId="Pa16">
    <w:name w:val="Pa16"/>
    <w:basedOn w:val="Norml"/>
    <w:next w:val="Norml"/>
    <w:uiPriority w:val="99"/>
    <w:rsid w:val="00191AD0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l"/>
    <w:next w:val="Norml"/>
    <w:uiPriority w:val="99"/>
    <w:rsid w:val="00191AD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9">
    <w:name w:val="Pa9"/>
    <w:basedOn w:val="Norml"/>
    <w:next w:val="Norml"/>
    <w:uiPriority w:val="99"/>
    <w:rsid w:val="00191AD0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Pa8">
    <w:name w:val="Pa8"/>
    <w:basedOn w:val="Norml"/>
    <w:next w:val="Norml"/>
    <w:uiPriority w:val="99"/>
    <w:rsid w:val="00191AD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uj">
    <w:name w:val="uj"/>
    <w:basedOn w:val="Norml"/>
    <w:rsid w:val="0019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9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1A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1AD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1AD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AD0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D87087"/>
    <w:rPr>
      <w:color w:val="0000FF"/>
      <w:u w:val="single"/>
    </w:rPr>
  </w:style>
  <w:style w:type="paragraph" w:styleId="lfej">
    <w:name w:val="header"/>
    <w:basedOn w:val="Norml"/>
    <w:link w:val="lfejChar"/>
    <w:semiHidden/>
    <w:unhideWhenUsed/>
    <w:rsid w:val="00D870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87087"/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gondvez@kszki.obud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940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Felhasznalo</dc:creator>
  <cp:lastModifiedBy>ÓSZSZI Házi Segítségnyújtó Szolgálat I.</cp:lastModifiedBy>
  <cp:revision>5</cp:revision>
  <dcterms:created xsi:type="dcterms:W3CDTF">2020-01-07T14:21:00Z</dcterms:created>
  <dcterms:modified xsi:type="dcterms:W3CDTF">2020-03-04T15:09:00Z</dcterms:modified>
</cp:coreProperties>
</file>